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3B15B6" w:rsidRPr="003B15B6" w:rsidTr="003B15B6">
        <w:tc>
          <w:tcPr>
            <w:tcW w:w="7280" w:type="dxa"/>
          </w:tcPr>
          <w:p w:rsidR="003B15B6" w:rsidRPr="003B15B6" w:rsidRDefault="003B15B6"/>
        </w:tc>
        <w:tc>
          <w:tcPr>
            <w:tcW w:w="7280" w:type="dxa"/>
          </w:tcPr>
          <w:p w:rsidR="003B15B6" w:rsidRDefault="003A35A6" w:rsidP="0093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A35A6" w:rsidRDefault="003A35A6" w:rsidP="0093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«Раковский социальный пансионат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Ислочанка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35A6" w:rsidRDefault="003A35A6" w:rsidP="00930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А.И.Ментюк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35A6" w:rsidRPr="003B15B6" w:rsidRDefault="003A35A6" w:rsidP="00930F1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 20__ года </w:t>
            </w:r>
          </w:p>
        </w:tc>
      </w:tr>
    </w:tbl>
    <w:p w:rsidR="00716A6D" w:rsidRDefault="00CC2C56"/>
    <w:p w:rsidR="003B15B6" w:rsidRPr="003B15B6" w:rsidRDefault="003A35A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3A35A6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B15B6" w:rsidRPr="003B15B6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</w:p>
    <w:p w:rsidR="003B15B6" w:rsidRP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B6">
        <w:rPr>
          <w:rFonts w:ascii="Times New Roman" w:hAnsi="Times New Roman" w:cs="Times New Roman"/>
          <w:b/>
          <w:sz w:val="28"/>
          <w:szCs w:val="28"/>
        </w:rPr>
        <w:t xml:space="preserve"> ГОСУДАРСТВЕННОГО УЧРЕЖДЕНИЯ «РАКОВСКИЙ </w:t>
      </w:r>
      <w:r w:rsidR="004A27FC">
        <w:rPr>
          <w:rFonts w:ascii="Times New Roman" w:hAnsi="Times New Roman" w:cs="Times New Roman"/>
          <w:b/>
          <w:sz w:val="28"/>
          <w:szCs w:val="28"/>
        </w:rPr>
        <w:t>СОЦИАЛЬНЫЙ ПАНСИОНАТ «ИСЛОЧАНКА</w:t>
      </w:r>
      <w:r w:rsidRPr="003B15B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B6">
        <w:rPr>
          <w:rFonts w:ascii="Times New Roman" w:hAnsi="Times New Roman" w:cs="Times New Roman"/>
          <w:b/>
          <w:sz w:val="28"/>
          <w:szCs w:val="28"/>
        </w:rPr>
        <w:t>НА 202</w:t>
      </w:r>
      <w:r w:rsidR="00500164">
        <w:rPr>
          <w:rFonts w:ascii="Times New Roman" w:hAnsi="Times New Roman" w:cs="Times New Roman"/>
          <w:b/>
          <w:sz w:val="28"/>
          <w:szCs w:val="28"/>
        </w:rPr>
        <w:t>5</w:t>
      </w:r>
      <w:r w:rsidR="003A35A6">
        <w:rPr>
          <w:rFonts w:ascii="Times New Roman" w:hAnsi="Times New Roman" w:cs="Times New Roman"/>
          <w:b/>
          <w:sz w:val="28"/>
          <w:szCs w:val="28"/>
        </w:rPr>
        <w:t>-202</w:t>
      </w:r>
      <w:r w:rsidR="00CC2C56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151"/>
        <w:gridCol w:w="4764"/>
        <w:gridCol w:w="2516"/>
      </w:tblGrid>
      <w:tr w:rsidR="003B15B6" w:rsidTr="00FF280A">
        <w:tc>
          <w:tcPr>
            <w:tcW w:w="1129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51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764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16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1" w:type="dxa"/>
          </w:tcPr>
          <w:p w:rsidR="003B15B6" w:rsidRPr="003B15B6" w:rsidRDefault="003B15B6" w:rsidP="003A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планы работы</w:t>
            </w:r>
            <w:r w:rsidR="0027713D">
              <w:rPr>
                <w:rFonts w:ascii="Times New Roman" w:hAnsi="Times New Roman" w:cs="Times New Roman"/>
                <w:sz w:val="28"/>
                <w:szCs w:val="28"/>
              </w:rPr>
              <w:t xml:space="preserve"> и плана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 на </w:t>
            </w:r>
            <w:r w:rsidR="003A35A6">
              <w:rPr>
                <w:rFonts w:ascii="Times New Roman" w:hAnsi="Times New Roman" w:cs="Times New Roman"/>
                <w:sz w:val="28"/>
                <w:szCs w:val="28"/>
              </w:rPr>
              <w:t xml:space="preserve">текущий год </w:t>
            </w:r>
          </w:p>
        </w:tc>
        <w:tc>
          <w:tcPr>
            <w:tcW w:w="4764" w:type="dxa"/>
          </w:tcPr>
          <w:p w:rsidR="003B15B6" w:rsidRDefault="003B15B6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</w:t>
            </w:r>
            <w:r w:rsidR="00930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35A6" w:rsidRPr="003B15B6" w:rsidRDefault="003A35A6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2026</w:t>
            </w:r>
          </w:p>
        </w:tc>
        <w:tc>
          <w:tcPr>
            <w:tcW w:w="2516" w:type="dxa"/>
          </w:tcPr>
          <w:p w:rsidR="003B15B6" w:rsidRPr="003B15B6" w:rsidRDefault="003B15B6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51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плановых заседаний комиссии по противодействию коррупции  </w:t>
            </w:r>
          </w:p>
        </w:tc>
        <w:tc>
          <w:tcPr>
            <w:tcW w:w="4764" w:type="dxa"/>
          </w:tcPr>
          <w:p w:rsidR="003B15B6" w:rsidRDefault="003B15B6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июнь, сентябрь, декабрь</w:t>
            </w:r>
          </w:p>
          <w:p w:rsidR="003B15B6" w:rsidRPr="003B15B6" w:rsidRDefault="003B15B6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B15B6" w:rsidRPr="003B15B6" w:rsidRDefault="003B15B6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51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внеплановых заседаний комиссии по противодействию коррупции </w:t>
            </w:r>
          </w:p>
        </w:tc>
        <w:tc>
          <w:tcPr>
            <w:tcW w:w="4764" w:type="dxa"/>
          </w:tcPr>
          <w:p w:rsidR="003B15B6" w:rsidRPr="003B15B6" w:rsidRDefault="003B15B6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16" w:type="dxa"/>
          </w:tcPr>
          <w:p w:rsidR="003B15B6" w:rsidRPr="003B15B6" w:rsidRDefault="003B15B6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3A35A6" w:rsidTr="00FF280A">
        <w:tc>
          <w:tcPr>
            <w:tcW w:w="1129" w:type="dxa"/>
          </w:tcPr>
          <w:p w:rsidR="003A35A6" w:rsidRPr="003B15B6" w:rsidRDefault="008667C2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1" w:type="dxa"/>
          </w:tcPr>
          <w:p w:rsidR="003A35A6" w:rsidRDefault="008667C2" w:rsidP="00866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="003A35A6" w:rsidRPr="003A35A6">
              <w:rPr>
                <w:rFonts w:ascii="Times New Roman" w:hAnsi="Times New Roman" w:cs="Times New Roman"/>
                <w:sz w:val="28"/>
                <w:szCs w:val="28"/>
              </w:rPr>
              <w:t>локальных правовых актов с учетом изменений антикоррупционного законодательства</w:t>
            </w:r>
          </w:p>
        </w:tc>
        <w:tc>
          <w:tcPr>
            <w:tcW w:w="4764" w:type="dxa"/>
          </w:tcPr>
          <w:p w:rsidR="003A35A6" w:rsidRDefault="008667C2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1 месяца с момента вступления в силу</w:t>
            </w:r>
          </w:p>
        </w:tc>
        <w:tc>
          <w:tcPr>
            <w:tcW w:w="2516" w:type="dxa"/>
          </w:tcPr>
          <w:p w:rsidR="003A35A6" w:rsidRDefault="008667C2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2">
              <w:rPr>
                <w:rFonts w:ascii="Times New Roman" w:hAnsi="Times New Roman" w:cs="Times New Roman"/>
                <w:sz w:val="28"/>
                <w:szCs w:val="28"/>
              </w:rPr>
              <w:t>комиссии по противодействию коррупции</w:t>
            </w:r>
          </w:p>
        </w:tc>
      </w:tr>
      <w:tr w:rsidR="00BD7DF7" w:rsidTr="00FF280A">
        <w:tc>
          <w:tcPr>
            <w:tcW w:w="1129" w:type="dxa"/>
          </w:tcPr>
          <w:p w:rsidR="00BD7DF7" w:rsidRPr="003B15B6" w:rsidRDefault="00BD7DF7" w:rsidP="00BD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51" w:type="dxa"/>
          </w:tcPr>
          <w:p w:rsidR="00BD7DF7" w:rsidRDefault="00BD7DF7" w:rsidP="00BD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95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 w:rsidRPr="00BE0995">
              <w:rPr>
                <w:rFonts w:ascii="Times New Roman" w:hAnsi="Times New Roman" w:cs="Times New Roman"/>
                <w:sz w:val="28"/>
                <w:szCs w:val="28"/>
              </w:rPr>
              <w:tab/>
              <w:t>мер</w:t>
            </w:r>
            <w:r w:rsidRPr="00BE0995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 w:rsidRPr="00BE0995">
              <w:rPr>
                <w:rFonts w:ascii="Times New Roman" w:hAnsi="Times New Roman" w:cs="Times New Roman"/>
                <w:sz w:val="28"/>
                <w:szCs w:val="28"/>
              </w:rPr>
              <w:tab/>
              <w:t>совершенствованию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предотвращения </w:t>
            </w:r>
            <w:r w:rsidRPr="00BE09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урегулирования </w:t>
            </w:r>
            <w:r w:rsidRPr="00BE0995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ликтов интересов </w:t>
            </w:r>
          </w:p>
        </w:tc>
        <w:tc>
          <w:tcPr>
            <w:tcW w:w="4764" w:type="dxa"/>
          </w:tcPr>
          <w:p w:rsidR="00BD7DF7" w:rsidRDefault="00BD7DF7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16" w:type="dxa"/>
          </w:tcPr>
          <w:p w:rsidR="00BD7DF7" w:rsidRPr="003B15B6" w:rsidRDefault="00BD7DF7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BD7DF7" w:rsidTr="00FF280A">
        <w:tc>
          <w:tcPr>
            <w:tcW w:w="1129" w:type="dxa"/>
          </w:tcPr>
          <w:p w:rsidR="00BD7DF7" w:rsidRPr="003B15B6" w:rsidRDefault="00BD7DF7" w:rsidP="00BD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151" w:type="dxa"/>
          </w:tcPr>
          <w:p w:rsidR="00BD7DF7" w:rsidRDefault="00BD7DF7" w:rsidP="00BD7DF7">
            <w:pPr>
              <w:pStyle w:val="TableParagraph"/>
              <w:ind w:left="0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встреч с представителями правоохранительных органов по вопросам противодействия и профилактики коррупционных преступлений и правонарушений</w:t>
            </w:r>
          </w:p>
        </w:tc>
        <w:tc>
          <w:tcPr>
            <w:tcW w:w="4764" w:type="dxa"/>
          </w:tcPr>
          <w:p w:rsidR="00BD7DF7" w:rsidRDefault="00BD7DF7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2516" w:type="dxa"/>
          </w:tcPr>
          <w:p w:rsidR="00BD7DF7" w:rsidRDefault="00BD7DF7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7C2">
              <w:rPr>
                <w:rFonts w:ascii="Times New Roman" w:hAnsi="Times New Roman" w:cs="Times New Roman"/>
                <w:sz w:val="28"/>
                <w:szCs w:val="28"/>
              </w:rPr>
              <w:t>комиссии по противодействию коррупции</w:t>
            </w:r>
          </w:p>
        </w:tc>
      </w:tr>
      <w:tr w:rsidR="00BD7DF7" w:rsidTr="00FF280A">
        <w:tc>
          <w:tcPr>
            <w:tcW w:w="1129" w:type="dxa"/>
          </w:tcPr>
          <w:p w:rsidR="00BD7DF7" w:rsidRPr="003B15B6" w:rsidRDefault="00BD7DF7" w:rsidP="00BD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1" w:type="dxa"/>
          </w:tcPr>
          <w:p w:rsidR="00BD7DF7" w:rsidRDefault="00BD7DF7" w:rsidP="00BD7DF7">
            <w:pPr>
              <w:pStyle w:val="TableParagraph"/>
              <w:tabs>
                <w:tab w:val="left" w:pos="2714"/>
                <w:tab w:val="left" w:pos="4457"/>
                <w:tab w:val="left" w:pos="5112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Консультирование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вопросам </w:t>
            </w:r>
            <w:r>
              <w:rPr>
                <w:sz w:val="28"/>
              </w:rPr>
              <w:t>требований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антикоррупционного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законодательства</w:t>
            </w:r>
          </w:p>
        </w:tc>
        <w:tc>
          <w:tcPr>
            <w:tcW w:w="4764" w:type="dxa"/>
          </w:tcPr>
          <w:p w:rsidR="00BD7DF7" w:rsidRPr="003B15B6" w:rsidRDefault="00BD7DF7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2516" w:type="dxa"/>
          </w:tcPr>
          <w:p w:rsidR="00BD7DF7" w:rsidRPr="003B15B6" w:rsidRDefault="00BD7DF7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>комиссии по противодействию коррупции</w:t>
            </w:r>
          </w:p>
        </w:tc>
      </w:tr>
      <w:tr w:rsidR="00BD7DF7" w:rsidTr="00FF280A">
        <w:tc>
          <w:tcPr>
            <w:tcW w:w="1129" w:type="dxa"/>
          </w:tcPr>
          <w:p w:rsidR="00BD7DF7" w:rsidRPr="003B15B6" w:rsidRDefault="00BD7DF7" w:rsidP="00BD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51" w:type="dxa"/>
          </w:tcPr>
          <w:p w:rsidR="00BD7DF7" w:rsidRDefault="00BD7DF7" w:rsidP="00BD7DF7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ходе проведения аттестации руководителей и специалистов в обязательном порядке поднимать </w:t>
            </w:r>
            <w:proofErr w:type="gramStart"/>
            <w:r>
              <w:rPr>
                <w:sz w:val="28"/>
              </w:rPr>
              <w:t>вопросы,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относящиеся</w:t>
            </w:r>
            <w:proofErr w:type="gramEnd"/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теме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противодействия</w:t>
            </w:r>
          </w:p>
          <w:p w:rsidR="00BD7DF7" w:rsidRDefault="00BD7DF7" w:rsidP="00BD7DF7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коррупции</w:t>
            </w:r>
          </w:p>
        </w:tc>
        <w:tc>
          <w:tcPr>
            <w:tcW w:w="4764" w:type="dxa"/>
          </w:tcPr>
          <w:p w:rsidR="00BD7DF7" w:rsidRDefault="00BD7DF7" w:rsidP="00BD7DF7">
            <w:pPr>
              <w:pStyle w:val="TableParagraph"/>
              <w:spacing w:line="322" w:lineRule="exact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2025-2026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</w:t>
            </w:r>
          </w:p>
          <w:p w:rsidR="00BD7DF7" w:rsidRDefault="00BD7DF7" w:rsidP="00BD7DF7">
            <w:pPr>
              <w:pStyle w:val="TableParagraph"/>
              <w:spacing w:line="320" w:lineRule="atLeast"/>
              <w:ind w:left="106" w:right="98"/>
              <w:jc w:val="center"/>
              <w:rPr>
                <w:sz w:val="28"/>
              </w:rPr>
            </w:pPr>
          </w:p>
        </w:tc>
        <w:tc>
          <w:tcPr>
            <w:tcW w:w="2516" w:type="dxa"/>
          </w:tcPr>
          <w:p w:rsidR="00BD7DF7" w:rsidRDefault="00BD7DF7" w:rsidP="00BD7DF7">
            <w:pPr>
              <w:pStyle w:val="TableParagraph"/>
              <w:tabs>
                <w:tab w:val="left" w:pos="3415"/>
              </w:tabs>
              <w:spacing w:line="322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аттестационные комиссии</w:t>
            </w:r>
          </w:p>
          <w:p w:rsidR="00BD7DF7" w:rsidRDefault="00BD7DF7" w:rsidP="00BD7DF7">
            <w:pPr>
              <w:pStyle w:val="TableParagraph"/>
              <w:tabs>
                <w:tab w:val="left" w:pos="1291"/>
                <w:tab w:val="left" w:pos="2939"/>
              </w:tabs>
              <w:spacing w:line="320" w:lineRule="atLeast"/>
              <w:ind w:left="107" w:right="101"/>
              <w:jc w:val="center"/>
              <w:rPr>
                <w:sz w:val="28"/>
              </w:rPr>
            </w:pPr>
          </w:p>
        </w:tc>
      </w:tr>
      <w:tr w:rsidR="00BD7DF7" w:rsidTr="00FF280A">
        <w:tc>
          <w:tcPr>
            <w:tcW w:w="1129" w:type="dxa"/>
          </w:tcPr>
          <w:p w:rsidR="00BD7DF7" w:rsidRPr="003B15B6" w:rsidRDefault="00BD7DF7" w:rsidP="00BD7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51" w:type="dxa"/>
          </w:tcPr>
          <w:p w:rsidR="00BD7DF7" w:rsidRDefault="00BD7DF7" w:rsidP="00BD7DF7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резерва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кадров в обязательном порядке учитывать положение дел на участке работы специалиста, связанных с обеспечением антикоррупционного законодательства, наличие фактов допущения нарушений, относящихся к категории </w:t>
            </w:r>
            <w:proofErr w:type="gramStart"/>
            <w:r>
              <w:rPr>
                <w:sz w:val="28"/>
              </w:rPr>
              <w:t>коррупционных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или</w:t>
            </w:r>
            <w:proofErr w:type="gramEnd"/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создающих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условие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коррупции</w:t>
            </w:r>
          </w:p>
        </w:tc>
        <w:tc>
          <w:tcPr>
            <w:tcW w:w="4764" w:type="dxa"/>
          </w:tcPr>
          <w:p w:rsidR="00BD7DF7" w:rsidRDefault="00BD7DF7" w:rsidP="00BD7DF7">
            <w:pPr>
              <w:pStyle w:val="TableParagraph"/>
              <w:ind w:left="959" w:right="946" w:firstLine="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ежегодно,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2516" w:type="dxa"/>
          </w:tcPr>
          <w:p w:rsidR="00BD7DF7" w:rsidRDefault="00BD7DF7" w:rsidP="00BD7DF7">
            <w:pPr>
              <w:pStyle w:val="TableParagraph"/>
              <w:ind w:left="107" w:right="94"/>
              <w:jc w:val="center"/>
              <w:rPr>
                <w:sz w:val="28"/>
              </w:rPr>
            </w:pPr>
            <w:r>
              <w:rPr>
                <w:sz w:val="28"/>
              </w:rPr>
              <w:t>комиссии по формированию резерва кадров</w:t>
            </w:r>
          </w:p>
        </w:tc>
      </w:tr>
      <w:tr w:rsidR="00BD7DF7" w:rsidTr="00FF280A">
        <w:tc>
          <w:tcPr>
            <w:tcW w:w="1129" w:type="dxa"/>
          </w:tcPr>
          <w:p w:rsidR="00BD7DF7" w:rsidRPr="003B15B6" w:rsidRDefault="00BD7DF7" w:rsidP="00BD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51" w:type="dxa"/>
          </w:tcPr>
          <w:p w:rsidR="00BD7DF7" w:rsidRPr="00BD7DF7" w:rsidRDefault="00BD7DF7" w:rsidP="00BD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>Актуализировать перечни должностей работников, осуществляющих организационно-управленческие и административно-хозяйственные функции, для подписания   обязательств   по   соблюдению</w:t>
            </w:r>
          </w:p>
          <w:p w:rsidR="00BD7DF7" w:rsidRPr="00BD7DF7" w:rsidRDefault="00BD7DF7" w:rsidP="00BD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7DF7">
              <w:rPr>
                <w:rFonts w:ascii="Times New Roman" w:hAnsi="Times New Roman" w:cs="Times New Roman"/>
                <w:sz w:val="28"/>
                <w:szCs w:val="28"/>
              </w:rPr>
              <w:t>ограничений,</w:t>
            </w: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BD7DF7">
              <w:rPr>
                <w:rFonts w:ascii="Times New Roman" w:hAnsi="Times New Roman" w:cs="Times New Roman"/>
                <w:sz w:val="28"/>
                <w:szCs w:val="28"/>
              </w:rPr>
              <w:t>предусмотренных антикоррупционным законодательством</w:t>
            </w: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D7DF7" w:rsidRDefault="00BD7DF7" w:rsidP="00BD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изменении организационно-штатной структуры</w:t>
            </w: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64" w:type="dxa"/>
          </w:tcPr>
          <w:p w:rsidR="00BD7DF7" w:rsidRDefault="00BD7DF7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2025-2026</w:t>
            </w:r>
          </w:p>
        </w:tc>
        <w:tc>
          <w:tcPr>
            <w:tcW w:w="2516" w:type="dxa"/>
          </w:tcPr>
          <w:p w:rsidR="00BD7DF7" w:rsidRDefault="00BD7DF7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BD7DF7" w:rsidTr="00FF280A">
        <w:tc>
          <w:tcPr>
            <w:tcW w:w="1129" w:type="dxa"/>
          </w:tcPr>
          <w:p w:rsidR="00BD7DF7" w:rsidRPr="003B15B6" w:rsidRDefault="00BD7DF7" w:rsidP="00BD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51" w:type="dxa"/>
          </w:tcPr>
          <w:p w:rsidR="00BD7DF7" w:rsidRPr="00BD7DF7" w:rsidRDefault="00BD7DF7" w:rsidP="00BD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в должностных инструкциях работникам вопросов ответственности за </w:t>
            </w:r>
            <w:proofErr w:type="gramStart"/>
            <w:r w:rsidRPr="00BD7DF7">
              <w:rPr>
                <w:rFonts w:ascii="Times New Roman" w:hAnsi="Times New Roman" w:cs="Times New Roman"/>
                <w:sz w:val="28"/>
                <w:szCs w:val="28"/>
              </w:rPr>
              <w:t>несоблюдение  требований</w:t>
            </w:r>
            <w:proofErr w:type="gramEnd"/>
            <w:r w:rsidRPr="00BD7DF7">
              <w:rPr>
                <w:rFonts w:ascii="Times New Roman" w:hAnsi="Times New Roman" w:cs="Times New Roman"/>
                <w:sz w:val="28"/>
                <w:szCs w:val="28"/>
              </w:rPr>
              <w:t xml:space="preserve">  антикоррупционного</w:t>
            </w:r>
          </w:p>
          <w:p w:rsidR="00BD7DF7" w:rsidRDefault="00BD7DF7" w:rsidP="00BD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64" w:type="dxa"/>
          </w:tcPr>
          <w:p w:rsidR="00BD7DF7" w:rsidRDefault="00BD7DF7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2516" w:type="dxa"/>
          </w:tcPr>
          <w:p w:rsidR="00BD7DF7" w:rsidRDefault="00BD7DF7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BD7DF7" w:rsidTr="00FF280A">
        <w:tc>
          <w:tcPr>
            <w:tcW w:w="1129" w:type="dxa"/>
          </w:tcPr>
          <w:p w:rsidR="00BD7DF7" w:rsidRPr="00BE0995" w:rsidRDefault="00BD7DF7" w:rsidP="00BD7D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6151" w:type="dxa"/>
          </w:tcPr>
          <w:p w:rsidR="00BD7DF7" w:rsidRPr="00BD7DF7" w:rsidRDefault="00BD7DF7" w:rsidP="00BD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ab/>
              <w:t>соблюдения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</w:t>
            </w: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>осуществлении государственных закупок и закупок за счет собственных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02F">
              <w:rPr>
                <w:rFonts w:ascii="Times New Roman" w:hAnsi="Times New Roman" w:cs="Times New Roman"/>
                <w:sz w:val="28"/>
                <w:szCs w:val="28"/>
              </w:rPr>
              <w:t xml:space="preserve">средств,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 необоснованного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>недобросовестного</w:t>
            </w:r>
          </w:p>
          <w:p w:rsidR="00BD7DF7" w:rsidRDefault="00BD7DF7" w:rsidP="00BD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F7">
              <w:rPr>
                <w:rFonts w:ascii="Times New Roman" w:hAnsi="Times New Roman" w:cs="Times New Roman"/>
                <w:sz w:val="28"/>
                <w:szCs w:val="28"/>
              </w:rPr>
              <w:t>посредничества при закупке товаров (работ, услуг)</w:t>
            </w:r>
          </w:p>
        </w:tc>
        <w:tc>
          <w:tcPr>
            <w:tcW w:w="4764" w:type="dxa"/>
          </w:tcPr>
          <w:p w:rsidR="00BD7DF7" w:rsidRDefault="00B2302F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2516" w:type="dxa"/>
          </w:tcPr>
          <w:p w:rsidR="00BD7DF7" w:rsidRDefault="00B2302F" w:rsidP="00BD7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комиссии по противодействию коррупции</w:t>
            </w:r>
          </w:p>
        </w:tc>
      </w:tr>
      <w:tr w:rsidR="00BD7DF7" w:rsidTr="00FF280A">
        <w:tc>
          <w:tcPr>
            <w:tcW w:w="1129" w:type="dxa"/>
          </w:tcPr>
          <w:p w:rsidR="00BD7DF7" w:rsidRDefault="00B2302F" w:rsidP="00BD7DF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6151" w:type="dxa"/>
          </w:tcPr>
          <w:p w:rsidR="00BD7DF7" w:rsidRDefault="00B2302F" w:rsidP="00B23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прозрачности распределения финансовых средств между подчиненными организациями, формирование бюджетных смет на их содержание и осуществление контроля за </w:t>
            </w:r>
            <w:proofErr w:type="gramStart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рациональным  и</w:t>
            </w:r>
            <w:proofErr w:type="gramEnd"/>
            <w:r w:rsidRPr="00B2302F">
              <w:rPr>
                <w:rFonts w:ascii="Times New Roman" w:hAnsi="Times New Roman" w:cs="Times New Roman"/>
                <w:sz w:val="28"/>
                <w:szCs w:val="28"/>
              </w:rPr>
              <w:t xml:space="preserve">  эффективным  использованием</w:t>
            </w:r>
            <w:r>
              <w:t xml:space="preserve"> </w:t>
            </w: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бюджетных и внебюджетных средств в пределах утвержденных смет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64" w:type="dxa"/>
          </w:tcPr>
          <w:p w:rsidR="00BD7DF7" w:rsidRDefault="00B2302F" w:rsidP="00B2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2516" w:type="dxa"/>
          </w:tcPr>
          <w:p w:rsidR="00BD7DF7" w:rsidRDefault="00B2302F" w:rsidP="00B2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комиссии по противодействию коррупции</w:t>
            </w:r>
          </w:p>
        </w:tc>
      </w:tr>
      <w:tr w:rsidR="00B2302F" w:rsidTr="00FF280A">
        <w:tc>
          <w:tcPr>
            <w:tcW w:w="1129" w:type="dxa"/>
          </w:tcPr>
          <w:p w:rsidR="00B2302F" w:rsidRDefault="00B2302F" w:rsidP="00B230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6151" w:type="dxa"/>
          </w:tcPr>
          <w:p w:rsidR="00B2302F" w:rsidRDefault="00B2302F" w:rsidP="00B2302F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анализа состояния дебиторской задолженности и принятых подчиненными организациями мер по своевременному осуществлению расчетов, недопущению необъективной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дебиторской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  <w:p w:rsidR="00B2302F" w:rsidRDefault="00B2302F" w:rsidP="00B2302F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4764" w:type="dxa"/>
          </w:tcPr>
          <w:p w:rsidR="00B2302F" w:rsidRDefault="00B2302F" w:rsidP="00B2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2516" w:type="dxa"/>
          </w:tcPr>
          <w:p w:rsidR="00B2302F" w:rsidRDefault="00B2302F" w:rsidP="00B2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комиссии по противодействию коррупции</w:t>
            </w:r>
          </w:p>
        </w:tc>
      </w:tr>
      <w:tr w:rsidR="00B2302F" w:rsidTr="00FF280A">
        <w:tc>
          <w:tcPr>
            <w:tcW w:w="1129" w:type="dxa"/>
          </w:tcPr>
          <w:p w:rsidR="00B2302F" w:rsidRDefault="00B2302F" w:rsidP="00B230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12.</w:t>
            </w:r>
          </w:p>
        </w:tc>
        <w:tc>
          <w:tcPr>
            <w:tcW w:w="6151" w:type="dxa"/>
          </w:tcPr>
          <w:p w:rsidR="00B2302F" w:rsidRDefault="00B2302F" w:rsidP="00B2302F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полной проверки фактического наличия имущества, при возникновении недостач (излишков) установление причины их возникновения с установлением виновных лиц и </w:t>
            </w:r>
            <w:proofErr w:type="gramStart"/>
            <w:r>
              <w:rPr>
                <w:sz w:val="28"/>
              </w:rPr>
              <w:t>проведением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анализа</w:t>
            </w:r>
            <w:proofErr w:type="gramEnd"/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наличия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коррупционных</w:t>
            </w:r>
          </w:p>
          <w:p w:rsidR="00B2302F" w:rsidRDefault="00B2302F" w:rsidP="00B2302F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проявлений</w:t>
            </w:r>
          </w:p>
        </w:tc>
        <w:tc>
          <w:tcPr>
            <w:tcW w:w="4764" w:type="dxa"/>
          </w:tcPr>
          <w:p w:rsidR="00B2302F" w:rsidRDefault="00B2302F" w:rsidP="00B2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2516" w:type="dxa"/>
          </w:tcPr>
          <w:p w:rsidR="00B2302F" w:rsidRDefault="00B2302F" w:rsidP="00B2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комиссии по противодействию коррупции</w:t>
            </w:r>
          </w:p>
        </w:tc>
      </w:tr>
      <w:tr w:rsidR="00B2302F" w:rsidTr="00FF280A">
        <w:tc>
          <w:tcPr>
            <w:tcW w:w="1129" w:type="dxa"/>
          </w:tcPr>
          <w:p w:rsidR="00B2302F" w:rsidRDefault="00B2302F" w:rsidP="00B230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</w:p>
        </w:tc>
        <w:tc>
          <w:tcPr>
            <w:tcW w:w="6151" w:type="dxa"/>
          </w:tcPr>
          <w:p w:rsidR="00B2302F" w:rsidRDefault="00B2302F" w:rsidP="00B2302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неукоснительного соблюдения порядка представления, получения и использования безвозмездной (спонсорской) </w:t>
            </w:r>
            <w:proofErr w:type="gramStart"/>
            <w:r>
              <w:rPr>
                <w:sz w:val="28"/>
              </w:rPr>
              <w:t>помощи,</w:t>
            </w:r>
            <w:r>
              <w:rPr>
                <w:spacing w:val="4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4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целях</w:t>
            </w:r>
            <w:r>
              <w:rPr>
                <w:spacing w:val="4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устранения</w:t>
            </w:r>
            <w:r>
              <w:rPr>
                <w:spacing w:val="4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условий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для</w:t>
            </w:r>
          </w:p>
          <w:p w:rsidR="00B2302F" w:rsidRDefault="00B2302F" w:rsidP="00B2302F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совершения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коррупции</w:t>
            </w:r>
          </w:p>
        </w:tc>
        <w:tc>
          <w:tcPr>
            <w:tcW w:w="4764" w:type="dxa"/>
          </w:tcPr>
          <w:p w:rsidR="00B2302F" w:rsidRDefault="00B2302F" w:rsidP="00B2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2516" w:type="dxa"/>
          </w:tcPr>
          <w:p w:rsidR="00B2302F" w:rsidRDefault="00B2302F" w:rsidP="00B2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комиссии по противодействию коррупции</w:t>
            </w:r>
          </w:p>
        </w:tc>
      </w:tr>
      <w:tr w:rsidR="00B2302F" w:rsidTr="00FF280A">
        <w:tc>
          <w:tcPr>
            <w:tcW w:w="1129" w:type="dxa"/>
          </w:tcPr>
          <w:p w:rsidR="00B2302F" w:rsidRDefault="00B2302F" w:rsidP="00B230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</w:t>
            </w:r>
          </w:p>
        </w:tc>
        <w:tc>
          <w:tcPr>
            <w:tcW w:w="6151" w:type="dxa"/>
          </w:tcPr>
          <w:p w:rsidR="00B2302F" w:rsidRDefault="00B2302F" w:rsidP="00B2302F">
            <w:pPr>
              <w:pStyle w:val="TableParagraph"/>
              <w:tabs>
                <w:tab w:val="left" w:pos="1673"/>
                <w:tab w:val="left" w:pos="3207"/>
                <w:tab w:val="left" w:pos="5021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Включение</w:t>
            </w:r>
            <w:r>
              <w:rPr>
                <w:sz w:val="28"/>
              </w:rPr>
              <w:tab/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заключаемых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договоров </w:t>
            </w:r>
            <w:r>
              <w:rPr>
                <w:sz w:val="28"/>
              </w:rPr>
              <w:t>нормы,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предусматривающей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сторон </w:t>
            </w:r>
            <w:r>
              <w:rPr>
                <w:sz w:val="28"/>
              </w:rPr>
              <w:t>при исполнении своих обязанностей не допускать действий коррупционной направленности</w:t>
            </w:r>
          </w:p>
        </w:tc>
        <w:tc>
          <w:tcPr>
            <w:tcW w:w="4764" w:type="dxa"/>
          </w:tcPr>
          <w:p w:rsidR="00B2302F" w:rsidRDefault="00B2302F" w:rsidP="00B2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2516" w:type="dxa"/>
          </w:tcPr>
          <w:p w:rsidR="00B2302F" w:rsidRDefault="00B2302F" w:rsidP="00B2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2F">
              <w:rPr>
                <w:rFonts w:ascii="Times New Roman" w:hAnsi="Times New Roman" w:cs="Times New Roman"/>
                <w:sz w:val="28"/>
                <w:szCs w:val="28"/>
              </w:rPr>
              <w:t>комиссии по противодействию коррупции</w:t>
            </w:r>
          </w:p>
        </w:tc>
      </w:tr>
    </w:tbl>
    <w:p w:rsid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DF7" w:rsidRDefault="00BD7DF7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DF7" w:rsidRPr="003B15B6" w:rsidRDefault="00BD7DF7" w:rsidP="00BD7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Юрисконсульт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Т.А.Иванчик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D7DF7" w:rsidRPr="003B15B6" w:rsidSect="003B1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2A"/>
    <w:rsid w:val="0015411B"/>
    <w:rsid w:val="0027713D"/>
    <w:rsid w:val="003A35A6"/>
    <w:rsid w:val="003B15B6"/>
    <w:rsid w:val="00400483"/>
    <w:rsid w:val="004049A8"/>
    <w:rsid w:val="00472E2A"/>
    <w:rsid w:val="004A27FC"/>
    <w:rsid w:val="00500164"/>
    <w:rsid w:val="005F4C9E"/>
    <w:rsid w:val="00776023"/>
    <w:rsid w:val="008667C2"/>
    <w:rsid w:val="0092652C"/>
    <w:rsid w:val="00930F1A"/>
    <w:rsid w:val="00936BF4"/>
    <w:rsid w:val="00987186"/>
    <w:rsid w:val="00AA60BB"/>
    <w:rsid w:val="00B16BCD"/>
    <w:rsid w:val="00B2302F"/>
    <w:rsid w:val="00BD7DF7"/>
    <w:rsid w:val="00BE0995"/>
    <w:rsid w:val="00C37604"/>
    <w:rsid w:val="00C80EE8"/>
    <w:rsid w:val="00CC2C56"/>
    <w:rsid w:val="00E51F58"/>
    <w:rsid w:val="00FB7032"/>
    <w:rsid w:val="00FF280A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F2836-50AB-452B-B6F2-BF94F161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16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D7DF7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AD1A-9940-4B99-BFBB-477BEFBA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</dc:creator>
  <cp:keywords/>
  <dc:description/>
  <cp:lastModifiedBy>Учетная запись Майкрософт</cp:lastModifiedBy>
  <cp:revision>7</cp:revision>
  <cp:lastPrinted>2025-07-21T07:15:00Z</cp:lastPrinted>
  <dcterms:created xsi:type="dcterms:W3CDTF">2025-03-12T07:22:00Z</dcterms:created>
  <dcterms:modified xsi:type="dcterms:W3CDTF">2025-07-21T07:20:00Z</dcterms:modified>
</cp:coreProperties>
</file>