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98" w:rsidRPr="007F6AE6" w:rsidRDefault="001C4998" w:rsidP="001C4998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AE6">
        <w:rPr>
          <w:rFonts w:ascii="Times New Roman" w:hAnsi="Times New Roman" w:cs="Times New Roman"/>
          <w:b/>
          <w:sz w:val="28"/>
          <w:szCs w:val="28"/>
        </w:rPr>
        <w:t xml:space="preserve">Государственное учреждение «Раковский 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социальный пансионат “Ислочанка</w:t>
      </w:r>
      <w:r w:rsidRPr="007F6AE6">
        <w:rPr>
          <w:rFonts w:ascii="Times New Roman" w:hAnsi="Times New Roman" w:cs="Times New Roman"/>
          <w:b/>
          <w:sz w:val="28"/>
          <w:szCs w:val="28"/>
        </w:rPr>
        <w:t>»</w:t>
      </w:r>
    </w:p>
    <w:p w:rsidR="001C4998" w:rsidRPr="00F16331" w:rsidRDefault="001C4998" w:rsidP="001C499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6331">
        <w:rPr>
          <w:rFonts w:ascii="Times New Roman" w:hAnsi="Times New Roman" w:cs="Times New Roman"/>
          <w:b/>
          <w:i/>
          <w:sz w:val="44"/>
          <w:szCs w:val="44"/>
        </w:rPr>
        <w:t xml:space="preserve">Гуманитарный проект </w:t>
      </w:r>
    </w:p>
    <w:p w:rsidR="001C4998" w:rsidRPr="00643B26" w:rsidRDefault="001C4998" w:rsidP="001C4998">
      <w:pPr>
        <w:jc w:val="center"/>
        <w:rPr>
          <w:noProof/>
          <w:sz w:val="20"/>
        </w:rPr>
      </w:pPr>
      <w:r w:rsidRPr="00643B26">
        <w:rPr>
          <w:rFonts w:ascii="Times New Roman" w:eastAsia="Times New Roman" w:hAnsi="Times New Roman" w:cs="Times New Roman"/>
          <w:b/>
          <w:bCs/>
          <w:sz w:val="56"/>
          <w:szCs w:val="72"/>
          <w:lang w:eastAsia="ru-RU"/>
        </w:rPr>
        <w:t>«</w:t>
      </w:r>
      <w:r w:rsidR="00643B26" w:rsidRPr="00643B26">
        <w:rPr>
          <w:rFonts w:ascii="Times New Roman" w:eastAsia="Times New Roman" w:hAnsi="Times New Roman" w:cs="Times New Roman"/>
          <w:b/>
          <w:bCs/>
          <w:sz w:val="56"/>
          <w:szCs w:val="72"/>
          <w:lang w:eastAsia="ru-RU"/>
        </w:rPr>
        <w:t>СПОРТИВНЫЙ ОСТРОВОК</w:t>
      </w:r>
      <w:r w:rsidRPr="00643B26">
        <w:rPr>
          <w:rFonts w:ascii="Times New Roman" w:eastAsia="Times New Roman" w:hAnsi="Times New Roman" w:cs="Times New Roman"/>
          <w:b/>
          <w:bCs/>
          <w:sz w:val="56"/>
          <w:szCs w:val="72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9"/>
        <w:gridCol w:w="4716"/>
      </w:tblGrid>
      <w:tr w:rsidR="00B00998" w:rsidTr="0021679C">
        <w:tc>
          <w:tcPr>
            <w:tcW w:w="4629" w:type="dxa"/>
          </w:tcPr>
          <w:p w:rsidR="00B00998" w:rsidRPr="00B00998" w:rsidRDefault="00B00998" w:rsidP="00B0099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800350" cy="210026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nevoy_naves_5_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901" cy="2102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0998" w:rsidRDefault="00B00998" w:rsidP="001C499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4716" w:type="dxa"/>
          </w:tcPr>
          <w:p w:rsidR="00B00998" w:rsidRDefault="00B00998" w:rsidP="001C499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971907" cy="22288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to_2024-06-24_14-48-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578" cy="225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998" w:rsidTr="0021679C">
        <w:tc>
          <w:tcPr>
            <w:tcW w:w="4629" w:type="dxa"/>
          </w:tcPr>
          <w:p w:rsidR="00B00998" w:rsidRDefault="0021679C" w:rsidP="001C499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457C7382" wp14:editId="52681506">
                  <wp:extent cx="2911475" cy="1637024"/>
                  <wp:effectExtent l="0" t="0" r="3175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9f8fd9774f468e1ddab1d5914b5f7e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741" cy="1654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</w:tcPr>
          <w:p w:rsidR="00B00998" w:rsidRDefault="0021679C" w:rsidP="0021679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3A41A072" wp14:editId="02B504B1">
                  <wp:extent cx="2801197" cy="14859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4b6dff63c98037595ba9e970857c39c6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675" cy="1495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0998" w:rsidRDefault="00B00998" w:rsidP="001C4998">
      <w:pPr>
        <w:jc w:val="center"/>
        <w:rPr>
          <w:rFonts w:ascii="Times New Roman" w:hAnsi="Times New Roman" w:cs="Times New Roman"/>
          <w:b/>
          <w:noProof/>
        </w:rPr>
      </w:pPr>
    </w:p>
    <w:p w:rsidR="0033688F" w:rsidRDefault="00B00998" w:rsidP="001C4998">
      <w:pPr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Картинки носят иллюстративный характер </w:t>
      </w:r>
    </w:p>
    <w:p w:rsidR="0033688F" w:rsidRDefault="0033688F" w:rsidP="001C4998">
      <w:pPr>
        <w:jc w:val="center"/>
        <w:rPr>
          <w:rFonts w:ascii="Times New Roman" w:hAnsi="Times New Roman" w:cs="Times New Roman"/>
          <w:b/>
          <w:noProof/>
        </w:rPr>
      </w:pPr>
      <w:bookmarkStart w:id="0" w:name="_GoBack"/>
      <w:bookmarkEnd w:id="0"/>
    </w:p>
    <w:p w:rsidR="001C4998" w:rsidRPr="00D15665" w:rsidRDefault="00D15665" w:rsidP="001C4998">
      <w:pPr>
        <w:jc w:val="center"/>
        <w:rPr>
          <w:rFonts w:ascii="Times New Roman" w:hAnsi="Times New Roman" w:cs="Times New Roman"/>
          <w:b/>
          <w:noProof/>
        </w:rPr>
      </w:pPr>
      <w:r w:rsidRPr="00D15665">
        <w:rPr>
          <w:rFonts w:ascii="Times New Roman" w:hAnsi="Times New Roman" w:cs="Times New Roman"/>
          <w:b/>
          <w:noProof/>
        </w:rPr>
        <w:t xml:space="preserve"> </w:t>
      </w:r>
    </w:p>
    <w:p w:rsidR="001C4998" w:rsidRPr="00247158" w:rsidRDefault="001C4998" w:rsidP="001C4998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247158">
        <w:rPr>
          <w:rFonts w:ascii="Times New Roman" w:hAnsi="Times New Roman" w:cs="Times New Roman"/>
          <w:b/>
          <w:noProof/>
          <w:sz w:val="26"/>
          <w:szCs w:val="26"/>
        </w:rPr>
        <w:t>Актуальность:</w:t>
      </w:r>
      <w:r w:rsidRPr="00247158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94D43" w:rsidRPr="00294D43">
        <w:rPr>
          <w:rFonts w:ascii="Times New Roman" w:hAnsi="Times New Roman" w:cs="Times New Roman"/>
          <w:noProof/>
          <w:sz w:val="26"/>
          <w:szCs w:val="26"/>
        </w:rPr>
        <w:t>Спортивные мероприятия</w:t>
      </w:r>
      <w:r w:rsidR="0033688F">
        <w:rPr>
          <w:rFonts w:ascii="Times New Roman" w:hAnsi="Times New Roman" w:cs="Times New Roman"/>
          <w:noProof/>
          <w:sz w:val="26"/>
          <w:szCs w:val="26"/>
        </w:rPr>
        <w:t xml:space="preserve"> и интелектуальная активность</w:t>
      </w:r>
      <w:r w:rsidR="00294D43" w:rsidRPr="00294D4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94D43">
        <w:rPr>
          <w:rFonts w:ascii="Times New Roman" w:hAnsi="Times New Roman" w:cs="Times New Roman"/>
          <w:noProof/>
          <w:sz w:val="26"/>
          <w:szCs w:val="26"/>
        </w:rPr>
        <w:t>среди получателей социальных услуг</w:t>
      </w:r>
      <w:r w:rsidR="00294D43">
        <w:rPr>
          <w:rFonts w:ascii="Times New Roman" w:hAnsi="Times New Roman" w:cs="Times New Roman"/>
          <w:noProof/>
          <w:sz w:val="26"/>
          <w:szCs w:val="26"/>
        </w:rPr>
        <w:t xml:space="preserve"> с инвалидностью</w:t>
      </w:r>
      <w:r w:rsidR="00294D4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94D43" w:rsidRPr="00294D43">
        <w:rPr>
          <w:rFonts w:ascii="Times New Roman" w:hAnsi="Times New Roman" w:cs="Times New Roman"/>
          <w:noProof/>
          <w:sz w:val="26"/>
          <w:szCs w:val="26"/>
        </w:rPr>
        <w:t>— это инструмент для поддержания физического и психического здоровья, воспитания силы воли, социализации и пропаганды здорового образа жизни. Участие или наблюдение за соревнованиями повышает мотивацию, позволяет оценить свой уровень подготовки, объединяет люд</w:t>
      </w:r>
      <w:r w:rsidR="00294D43">
        <w:rPr>
          <w:rFonts w:ascii="Times New Roman" w:hAnsi="Times New Roman" w:cs="Times New Roman"/>
          <w:noProof/>
          <w:sz w:val="26"/>
          <w:szCs w:val="26"/>
        </w:rPr>
        <w:t>ей и дарит положительные эмоции</w:t>
      </w:r>
      <w:r w:rsidR="0033688F">
        <w:rPr>
          <w:rFonts w:ascii="Times New Roman" w:hAnsi="Times New Roman" w:cs="Times New Roman"/>
          <w:noProof/>
          <w:sz w:val="26"/>
          <w:szCs w:val="26"/>
        </w:rPr>
        <w:t>.</w:t>
      </w:r>
      <w:r w:rsidR="00294D43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p w:rsidR="001C4998" w:rsidRDefault="001C4998" w:rsidP="001C4998">
      <w:pPr>
        <w:jc w:val="center"/>
        <w:rPr>
          <w:noProof/>
        </w:rPr>
      </w:pPr>
    </w:p>
    <w:tbl>
      <w:tblPr>
        <w:tblStyle w:val="TableNormal"/>
        <w:tblW w:w="9594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4042"/>
      </w:tblGrid>
      <w:tr w:rsidR="001C4998" w:rsidRPr="00F16331" w:rsidTr="00AF2A45">
        <w:trPr>
          <w:trHeight w:val="297"/>
        </w:trPr>
        <w:tc>
          <w:tcPr>
            <w:tcW w:w="9594" w:type="dxa"/>
            <w:gridSpan w:val="2"/>
          </w:tcPr>
          <w:p w:rsidR="001C4998" w:rsidRPr="00B01DF3" w:rsidRDefault="001C4998" w:rsidP="00AF2A45">
            <w:pPr>
              <w:spacing w:line="278" w:lineRule="exact"/>
              <w:ind w:left="107"/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lastRenderedPageBreak/>
              <w:t>1.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Наименование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проекта: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>«</w:t>
            </w:r>
            <w:r w:rsidR="00643B26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>Спортивный островок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>»</w:t>
            </w:r>
          </w:p>
          <w:p w:rsidR="001C4998" w:rsidRPr="00F16331" w:rsidRDefault="001C4998" w:rsidP="00AF2A45">
            <w:pPr>
              <w:spacing w:line="278" w:lineRule="exact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1C4998" w:rsidRPr="00F16331" w:rsidTr="00AF2A45">
        <w:trPr>
          <w:trHeight w:val="544"/>
        </w:trPr>
        <w:tc>
          <w:tcPr>
            <w:tcW w:w="9594" w:type="dxa"/>
            <w:gridSpan w:val="2"/>
          </w:tcPr>
          <w:p w:rsidR="001C4998" w:rsidRPr="00B01DF3" w:rsidRDefault="001C4998" w:rsidP="001C4998">
            <w:pPr>
              <w:spacing w:before="4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2.</w:t>
            </w:r>
            <w:r w:rsidRPr="00F16331">
              <w:rPr>
                <w:rFonts w:ascii="Times New Roman" w:eastAsia="Times New Roman" w:hAnsi="Times New Roman" w:cs="Times New Roman"/>
                <w:b/>
                <w:spacing w:val="-9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Срок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b/>
                <w:spacing w:val="-8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реализации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b/>
                <w:spacing w:val="-8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проекта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: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24 месяцев</w:t>
            </w:r>
          </w:p>
        </w:tc>
      </w:tr>
      <w:tr w:rsidR="001C4998" w:rsidRPr="00F16331" w:rsidTr="00AF2A45">
        <w:trPr>
          <w:trHeight w:val="887"/>
        </w:trPr>
        <w:tc>
          <w:tcPr>
            <w:tcW w:w="9594" w:type="dxa"/>
            <w:gridSpan w:val="2"/>
          </w:tcPr>
          <w:p w:rsidR="001C4998" w:rsidRPr="00F16331" w:rsidRDefault="001C4998" w:rsidP="00AF2A45">
            <w:pPr>
              <w:tabs>
                <w:tab w:val="left" w:pos="573"/>
                <w:tab w:val="left" w:pos="2397"/>
                <w:tab w:val="left" w:pos="2803"/>
                <w:tab w:val="left" w:pos="4317"/>
                <w:tab w:val="left" w:pos="6323"/>
                <w:tab w:val="left" w:pos="7491"/>
              </w:tabs>
              <w:spacing w:line="278" w:lineRule="auto"/>
              <w:ind w:left="107" w:right="9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>3.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Организация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u-RU"/>
              </w:rPr>
              <w:t>–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proofErr w:type="gramStart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заявитель,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proofErr w:type="gramEnd"/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предлагающая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проект: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ab/>
            </w:r>
            <w:r w:rsidRPr="00F1633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Государственное учреждение «Раковский социальный пансионат “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Ислочанка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»</w:t>
            </w:r>
          </w:p>
        </w:tc>
      </w:tr>
      <w:tr w:rsidR="001C4998" w:rsidRPr="00F16331" w:rsidTr="00AF2A45">
        <w:trPr>
          <w:trHeight w:val="887"/>
        </w:trPr>
        <w:tc>
          <w:tcPr>
            <w:tcW w:w="9594" w:type="dxa"/>
            <w:gridSpan w:val="2"/>
          </w:tcPr>
          <w:p w:rsidR="00643B26" w:rsidRPr="00F16331" w:rsidRDefault="001C4998" w:rsidP="00643B26">
            <w:pPr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4. Цель</w:t>
            </w:r>
            <w:r w:rsidRPr="00F16331">
              <w:rPr>
                <w:rFonts w:ascii="Times New Roman" w:eastAsia="Times New Roman" w:hAnsi="Times New Roman" w:cs="Times New Roman"/>
                <w:b/>
                <w:spacing w:val="29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проекта:</w:t>
            </w:r>
            <w:r w:rsidRPr="00F16331">
              <w:rPr>
                <w:rFonts w:ascii="Times New Roman" w:eastAsia="Times New Roman" w:hAnsi="Times New Roman" w:cs="Times New Roman"/>
                <w:b/>
                <w:spacing w:val="28"/>
                <w:sz w:val="26"/>
                <w:lang w:val="ru-RU"/>
              </w:rPr>
              <w:t xml:space="preserve"> </w:t>
            </w:r>
          </w:p>
          <w:p w:rsidR="001C4998" w:rsidRPr="00F16331" w:rsidRDefault="00643B26" w:rsidP="001C4998">
            <w:pPr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lang w:val="ru-RU" w:eastAsia="ru-RU"/>
              </w:rPr>
              <w:t>сохранение психического и физического здоровья получателей социальных услуг в возрасте до 50 лет путем создания условий для их вовлечненности в доступную физическую и интелек</w:t>
            </w:r>
            <w:r w:rsidR="0033688F">
              <w:rPr>
                <w:rFonts w:ascii="Times New Roman" w:eastAsia="Times New Roman" w:hAnsi="Times New Roman" w:cs="Times New Roman"/>
                <w:noProof/>
                <w:sz w:val="26"/>
                <w:lang w:val="ru-RU"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lang w:val="ru-RU" w:eastAsia="ru-RU"/>
              </w:rPr>
              <w:t>альную активность</w:t>
            </w:r>
            <w:r w:rsidR="004119C8">
              <w:rPr>
                <w:rFonts w:ascii="Times New Roman" w:eastAsia="Times New Roman" w:hAnsi="Times New Roman" w:cs="Times New Roman"/>
                <w:noProof/>
                <w:sz w:val="26"/>
                <w:lang w:val="ru-RU" w:eastAsia="ru-RU"/>
              </w:rPr>
              <w:t xml:space="preserve"> с целью принятия участий в фестивалях и мероприятий среди инвалидов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lang w:val="ru-RU" w:eastAsia="ru-RU"/>
              </w:rPr>
              <w:t>, поддержания здоров</w:t>
            </w:r>
            <w:r w:rsidR="004119C8">
              <w:rPr>
                <w:rFonts w:ascii="Times New Roman" w:eastAsia="Times New Roman" w:hAnsi="Times New Roman" w:cs="Times New Roman"/>
                <w:noProof/>
                <w:sz w:val="26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lang w:val="ru-RU" w:eastAsia="ru-RU"/>
              </w:rPr>
              <w:t xml:space="preserve">го </w:t>
            </w:r>
            <w:r w:rsidR="004119C8">
              <w:rPr>
                <w:rFonts w:ascii="Times New Roman" w:eastAsia="Times New Roman" w:hAnsi="Times New Roman" w:cs="Times New Roman"/>
                <w:noProof/>
                <w:sz w:val="26"/>
                <w:lang w:val="ru-RU" w:eastAsia="ru-RU"/>
              </w:rPr>
              <w:t>образа жизни</w:t>
            </w:r>
          </w:p>
        </w:tc>
      </w:tr>
      <w:tr w:rsidR="001C4998" w:rsidRPr="00F16331" w:rsidTr="00AF2A45">
        <w:trPr>
          <w:trHeight w:val="1795"/>
        </w:trPr>
        <w:tc>
          <w:tcPr>
            <w:tcW w:w="9594" w:type="dxa"/>
            <w:gridSpan w:val="2"/>
          </w:tcPr>
          <w:p w:rsidR="001C4998" w:rsidRPr="00F16331" w:rsidRDefault="001C4998" w:rsidP="00D15665">
            <w:pPr>
              <w:numPr>
                <w:ilvl w:val="0"/>
                <w:numId w:val="1"/>
              </w:numPr>
              <w:tabs>
                <w:tab w:val="left" w:pos="365"/>
              </w:tabs>
              <w:ind w:left="365" w:hanging="258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Задачи,</w:t>
            </w:r>
            <w:r w:rsidRPr="00F16331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планируемые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к</w:t>
            </w:r>
            <w:r w:rsidRPr="00F16331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выполнению</w:t>
            </w:r>
            <w:r w:rsidRPr="00F16331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в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рамках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реализации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проекта:</w:t>
            </w:r>
          </w:p>
          <w:p w:rsidR="004119C8" w:rsidRPr="004119C8" w:rsidRDefault="004119C8" w:rsidP="004119C8">
            <w:pPr>
              <w:pStyle w:val="a4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с</w:t>
            </w:r>
            <w:r w:rsidRPr="004119C8">
              <w:rPr>
                <w:rFonts w:ascii="Times New Roman" w:eastAsia="Times New Roman" w:hAnsi="Times New Roman" w:cs="Times New Roman"/>
                <w:sz w:val="26"/>
                <w:lang w:val="ru-RU"/>
              </w:rPr>
              <w:t>оздание и обустройство уличной площадки, включающие игровые зоны, адаптированных под потребности получателей социальных услуг с инвалидностью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;</w:t>
            </w:r>
          </w:p>
          <w:p w:rsidR="001C4998" w:rsidRDefault="004119C8" w:rsidP="004119C8">
            <w:pPr>
              <w:pStyle w:val="a4"/>
              <w:numPr>
                <w:ilvl w:val="0"/>
                <w:numId w:val="10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п</w:t>
            </w:r>
            <w:r w:rsidRPr="004119C8">
              <w:rPr>
                <w:rFonts w:ascii="Times New Roman" w:eastAsia="Times New Roman" w:hAnsi="Times New Roman" w:cs="Times New Roman"/>
                <w:sz w:val="26"/>
                <w:lang w:val="ru-RU"/>
              </w:rPr>
              <w:t>роведение фестивалей и мероприятий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спортивного характера</w:t>
            </w:r>
            <w:r w:rsidRPr="004119C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среди получателей социальных услуг с инвалидностью на территории </w:t>
            </w:r>
            <w:proofErr w:type="spellStart"/>
            <w:r w:rsidRPr="004119C8">
              <w:rPr>
                <w:rFonts w:ascii="Times New Roman" w:eastAsia="Times New Roman" w:hAnsi="Times New Roman" w:cs="Times New Roman"/>
                <w:sz w:val="26"/>
                <w:lang w:val="ru-RU"/>
              </w:rPr>
              <w:t>Воложинского</w:t>
            </w:r>
            <w:proofErr w:type="spellEnd"/>
            <w:r w:rsidRPr="004119C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района и Минской области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; </w:t>
            </w:r>
          </w:p>
          <w:p w:rsidR="004119C8" w:rsidRDefault="0064160B" w:rsidP="0064160B">
            <w:pPr>
              <w:pStyle w:val="a4"/>
              <w:numPr>
                <w:ilvl w:val="0"/>
                <w:numId w:val="10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п</w:t>
            </w:r>
            <w:r w:rsidR="004119C8" w:rsidRPr="004119C8">
              <w:rPr>
                <w:rFonts w:ascii="Times New Roman" w:eastAsia="Times New Roman" w:hAnsi="Times New Roman" w:cs="Times New Roman"/>
                <w:sz w:val="26"/>
                <w:lang w:val="ru-RU"/>
              </w:rPr>
              <w:t>опуляризация здорового образа жизни, активного отдыха и его доступности, сохранение и продление социальной активности людей с инвалидностью</w:t>
            </w:r>
          </w:p>
          <w:p w:rsidR="00294D43" w:rsidRPr="00F16331" w:rsidRDefault="00294D43" w:rsidP="00294D43">
            <w:pPr>
              <w:pStyle w:val="a4"/>
              <w:numPr>
                <w:ilvl w:val="0"/>
                <w:numId w:val="10"/>
              </w:numPr>
              <w:tabs>
                <w:tab w:val="left" w:pos="441"/>
                <w:tab w:val="left" w:pos="1933"/>
                <w:tab w:val="left" w:pos="3347"/>
                <w:tab w:val="left" w:pos="4971"/>
                <w:tab w:val="left" w:pos="6468"/>
                <w:tab w:val="left" w:pos="6830"/>
                <w:tab w:val="left" w:pos="8464"/>
              </w:tabs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возможность введение дополнительного кружка в учреждения в рамках здорового образа жизни</w:t>
            </w:r>
          </w:p>
        </w:tc>
      </w:tr>
      <w:tr w:rsidR="001C4998" w:rsidRPr="00F16331" w:rsidTr="00D15665">
        <w:trPr>
          <w:trHeight w:val="645"/>
        </w:trPr>
        <w:tc>
          <w:tcPr>
            <w:tcW w:w="9594" w:type="dxa"/>
            <w:gridSpan w:val="2"/>
          </w:tcPr>
          <w:p w:rsidR="00D15665" w:rsidRPr="00D15665" w:rsidRDefault="001C4998" w:rsidP="00D15665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5665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Целевая</w:t>
            </w:r>
            <w:r w:rsidRPr="00D15665">
              <w:rPr>
                <w:rFonts w:ascii="Times New Roman" w:eastAsia="Times New Roman" w:hAnsi="Times New Roman" w:cs="Times New Roman"/>
                <w:b/>
                <w:spacing w:val="80"/>
                <w:sz w:val="26"/>
                <w:lang w:val="ru-RU"/>
              </w:rPr>
              <w:t xml:space="preserve"> </w:t>
            </w:r>
            <w:r w:rsidRPr="00D15665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группа:</w:t>
            </w:r>
            <w:r w:rsidR="00D15665" w:rsidRPr="00D15665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 </w:t>
            </w:r>
          </w:p>
          <w:p w:rsidR="00D15665" w:rsidRPr="00D15665" w:rsidRDefault="00D15665" w:rsidP="004119C8">
            <w:pPr>
              <w:pStyle w:val="a4"/>
              <w:shd w:val="clear" w:color="auto" w:fill="FFFFFF"/>
              <w:ind w:left="367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П</w:t>
            </w: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>олучатели социальных услуг</w:t>
            </w:r>
            <w:r w:rsidR="004119C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в возрасте до 50 лет, имеющие инвалидность </w:t>
            </w:r>
            <w:r w:rsidR="004119C8">
              <w:rPr>
                <w:rFonts w:ascii="Times New Roman" w:eastAsia="Times New Roman" w:hAnsi="Times New Roman" w:cs="Times New Roman"/>
                <w:sz w:val="26"/>
              </w:rPr>
              <w:t>I</w:t>
            </w:r>
            <w:r w:rsidR="004119C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либо </w:t>
            </w:r>
            <w:r w:rsidR="004119C8">
              <w:rPr>
                <w:rFonts w:ascii="Times New Roman" w:eastAsia="Times New Roman" w:hAnsi="Times New Roman" w:cs="Times New Roman"/>
                <w:sz w:val="26"/>
              </w:rPr>
              <w:t>II</w:t>
            </w:r>
            <w:r w:rsidR="004119C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группы</w:t>
            </w:r>
            <w:r w:rsidRPr="00D15665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</w:p>
        </w:tc>
      </w:tr>
      <w:tr w:rsidR="001C4998" w:rsidRPr="00F16331" w:rsidTr="00247158">
        <w:trPr>
          <w:trHeight w:val="1365"/>
        </w:trPr>
        <w:tc>
          <w:tcPr>
            <w:tcW w:w="9594" w:type="dxa"/>
            <w:gridSpan w:val="2"/>
            <w:tcBorders>
              <w:bottom w:val="single" w:sz="4" w:space="0" w:color="000000"/>
            </w:tcBorders>
          </w:tcPr>
          <w:p w:rsidR="001C4998" w:rsidRPr="00F16331" w:rsidRDefault="001C4998" w:rsidP="00792311">
            <w:pPr>
              <w:numPr>
                <w:ilvl w:val="0"/>
                <w:numId w:val="2"/>
              </w:numPr>
              <w:tabs>
                <w:tab w:val="left" w:pos="360"/>
              </w:tabs>
              <w:spacing w:before="2"/>
              <w:ind w:left="360" w:hanging="253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Краткое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4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описание</w:t>
            </w:r>
            <w:r w:rsidRPr="00F16331">
              <w:rPr>
                <w:rFonts w:ascii="Times New Roman" w:eastAsia="Times New Roman" w:hAnsi="Times New Roman" w:cs="Times New Roman"/>
                <w:b/>
                <w:spacing w:val="-12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мероприятий</w:t>
            </w:r>
            <w:r w:rsidRPr="00F16331">
              <w:rPr>
                <w:rFonts w:ascii="Times New Roman" w:eastAsia="Times New Roman" w:hAnsi="Times New Roman" w:cs="Times New Roman"/>
                <w:b/>
                <w:spacing w:val="-12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в</w:t>
            </w:r>
            <w:r w:rsidRPr="00F16331">
              <w:rPr>
                <w:rFonts w:ascii="Times New Roman" w:eastAsia="Times New Roman" w:hAnsi="Times New Roman" w:cs="Times New Roman"/>
                <w:b/>
                <w:spacing w:val="-13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рамках</w:t>
            </w:r>
            <w:r w:rsidRPr="00F16331">
              <w:rPr>
                <w:rFonts w:ascii="Times New Roman" w:eastAsia="Times New Roman" w:hAnsi="Times New Roman" w:cs="Times New Roman"/>
                <w:b/>
                <w:spacing w:val="-11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проекта:</w:t>
            </w:r>
          </w:p>
          <w:p w:rsidR="0064160B" w:rsidRPr="004119C8" w:rsidRDefault="00D16DCD" w:rsidP="00B00998">
            <w:pPr>
              <w:tabs>
                <w:tab w:val="left" w:pos="257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16DCD">
              <w:rPr>
                <w:rFonts w:ascii="Times New Roman" w:eastAsia="Times New Roman" w:hAnsi="Times New Roman" w:cs="Times New Roman"/>
                <w:sz w:val="26"/>
                <w:lang w:val="ru-RU"/>
              </w:rPr>
              <w:t>На 01.0</w:t>
            </w:r>
            <w:r w:rsidRPr="00D16DCD">
              <w:rPr>
                <w:rFonts w:ascii="Times New Roman" w:eastAsia="Times New Roman" w:hAnsi="Times New Roman" w:cs="Times New Roman"/>
                <w:sz w:val="26"/>
                <w:lang w:val="ru-RU"/>
              </w:rPr>
              <w:t>1</w:t>
            </w:r>
            <w:r w:rsidRPr="00D16DCD">
              <w:rPr>
                <w:rFonts w:ascii="Times New Roman" w:eastAsia="Times New Roman" w:hAnsi="Times New Roman" w:cs="Times New Roman"/>
                <w:sz w:val="26"/>
                <w:lang w:val="ru-RU"/>
              </w:rPr>
              <w:t>.202</w:t>
            </w:r>
            <w:r w:rsidRPr="00D16DCD"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  <w:r w:rsidRPr="00D16DCD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получателей услуг государственного учреждения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«Раковский социальный пансионат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Ислочанка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»</w:t>
            </w:r>
            <w:r w:rsidRPr="00D16DCD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150</w:t>
            </w:r>
            <w:r w:rsidR="00B0099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r w:rsidRPr="00D16DCD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среди </w:t>
            </w:r>
            <w:r w:rsidR="00B00998">
              <w:rPr>
                <w:rFonts w:ascii="Times New Roman" w:eastAsia="Times New Roman" w:hAnsi="Times New Roman" w:cs="Times New Roman"/>
                <w:sz w:val="26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их</w:t>
            </w:r>
            <w:r w:rsidRPr="00D16DCD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30</w:t>
            </w:r>
            <w:r w:rsidR="00B0099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человек с инвалидностью</w:t>
            </w:r>
            <w:r w:rsidRPr="00D16DCD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1 и 2 группы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="00B0099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в возрасте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до 50 лет с имеюще</w:t>
            </w:r>
            <w:r w:rsidR="00B00998">
              <w:rPr>
                <w:rFonts w:ascii="Times New Roman" w:eastAsia="Times New Roman" w:hAnsi="Times New Roman" w:cs="Times New Roman"/>
                <w:sz w:val="26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ся возможностью активного участия в </w:t>
            </w:r>
            <w:r w:rsidR="00B00998">
              <w:rPr>
                <w:rFonts w:ascii="Times New Roman" w:eastAsia="Times New Roman" w:hAnsi="Times New Roman" w:cs="Times New Roman"/>
                <w:sz w:val="26"/>
                <w:lang w:val="ru-RU"/>
              </w:rPr>
              <w:t>мероприятиях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спортивного и </w:t>
            </w:r>
            <w:r w:rsidR="00B00998">
              <w:rPr>
                <w:rFonts w:ascii="Times New Roman" w:eastAsia="Times New Roman" w:hAnsi="Times New Roman" w:cs="Times New Roman"/>
                <w:sz w:val="26"/>
                <w:lang w:val="ru-RU"/>
              </w:rPr>
              <w:t>интеллектуального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="00B00998">
              <w:rPr>
                <w:rFonts w:ascii="Times New Roman" w:eastAsia="Times New Roman" w:hAnsi="Times New Roman" w:cs="Times New Roman"/>
                <w:sz w:val="26"/>
                <w:lang w:val="ru-RU"/>
              </w:rPr>
              <w:t>характера</w:t>
            </w:r>
            <w:r w:rsidRPr="00D16DCD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. Создание и обустройство уличной игровой площадки на территории </w:t>
            </w:r>
            <w:r w:rsidR="00B00998">
              <w:rPr>
                <w:rFonts w:ascii="Times New Roman" w:eastAsia="Times New Roman" w:hAnsi="Times New Roman" w:cs="Times New Roman"/>
                <w:sz w:val="26"/>
                <w:lang w:val="ru-RU"/>
              </w:rPr>
              <w:t>учреждения</w:t>
            </w:r>
            <w:r w:rsidRPr="00D16DCD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позволит обеспечить условия для позитивных изменений в образе жизни </w:t>
            </w:r>
            <w:r w:rsidR="00B00998">
              <w:rPr>
                <w:rFonts w:ascii="Times New Roman" w:eastAsia="Times New Roman" w:hAnsi="Times New Roman" w:cs="Times New Roman"/>
                <w:sz w:val="26"/>
                <w:lang w:val="ru-RU"/>
              </w:rPr>
              <w:t>получателей социальных услуг</w:t>
            </w:r>
            <w:r w:rsidRPr="00D16DCD">
              <w:rPr>
                <w:rFonts w:ascii="Times New Roman" w:eastAsia="Times New Roman" w:hAnsi="Times New Roman" w:cs="Times New Roman"/>
                <w:sz w:val="26"/>
                <w:lang w:val="ru-RU"/>
              </w:rPr>
              <w:t>, т.к. регулярная физическая и умственная деятельность, активный досуг на свежем воздухе способствуют омоложению организма, улучшают физическое самочувствие и когнитивные функции, психическое состояние, дарят бодрость, хорошее настроение и являются профилактикой многих заболеваний.</w:t>
            </w:r>
          </w:p>
        </w:tc>
      </w:tr>
      <w:tr w:rsidR="001C4998" w:rsidRPr="00F16331" w:rsidTr="00247158">
        <w:trPr>
          <w:trHeight w:val="699"/>
        </w:trPr>
        <w:tc>
          <w:tcPr>
            <w:tcW w:w="9594" w:type="dxa"/>
            <w:gridSpan w:val="2"/>
            <w:tcBorders>
              <w:bottom w:val="single" w:sz="4" w:space="0" w:color="auto"/>
            </w:tcBorders>
          </w:tcPr>
          <w:p w:rsidR="001C4998" w:rsidRPr="001226D8" w:rsidRDefault="001C4998" w:rsidP="00792311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  <w:t>8.</w:t>
            </w:r>
            <w:proofErr w:type="spellStart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Оборудование</w:t>
            </w:r>
            <w:proofErr w:type="spellEnd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расходные</w:t>
            </w:r>
            <w:proofErr w:type="spellEnd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226D8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материалы</w:t>
            </w:r>
            <w:proofErr w:type="spellEnd"/>
          </w:p>
          <w:p w:rsidR="00B00998" w:rsidRDefault="00B00998" w:rsidP="0064160B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Накрытый теневой навес (установка и монтаж под ключ)</w:t>
            </w:r>
          </w:p>
          <w:p w:rsidR="0064160B" w:rsidRPr="0064160B" w:rsidRDefault="0064160B" w:rsidP="0064160B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</w:pPr>
            <w:r w:rsidRPr="0064160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Устройство основания и зеленое ограждение, включая </w:t>
            </w:r>
            <w:proofErr w:type="gramStart"/>
            <w:r w:rsidRPr="0064160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монтаж  наземного</w:t>
            </w:r>
            <w:proofErr w:type="gramEnd"/>
            <w:r w:rsidRPr="0064160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покрытия;</w:t>
            </w:r>
          </w:p>
          <w:p w:rsidR="001C4998" w:rsidRPr="001226D8" w:rsidRDefault="0064160B" w:rsidP="0064160B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</w:pPr>
            <w:r w:rsidRPr="0064160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Комплекты оборудования для спортивных зон</w:t>
            </w:r>
          </w:p>
        </w:tc>
      </w:tr>
      <w:tr w:rsidR="001C4998" w:rsidRPr="00F16331" w:rsidTr="00247158">
        <w:trPr>
          <w:trHeight w:val="597"/>
        </w:trPr>
        <w:tc>
          <w:tcPr>
            <w:tcW w:w="9594" w:type="dxa"/>
            <w:gridSpan w:val="2"/>
            <w:tcBorders>
              <w:top w:val="single" w:sz="4" w:space="0" w:color="auto"/>
            </w:tcBorders>
          </w:tcPr>
          <w:p w:rsidR="001C4998" w:rsidRPr="00792311" w:rsidRDefault="001C4998" w:rsidP="00B00998">
            <w:pPr>
              <w:spacing w:line="298" w:lineRule="exact"/>
              <w:ind w:left="107" w:right="1282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9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.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Общий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объем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финансирования:</w:t>
            </w:r>
            <w:r w:rsidRPr="00F16331">
              <w:rPr>
                <w:rFonts w:ascii="Times New Roman" w:eastAsia="Times New Roman" w:hAnsi="Times New Roman" w:cs="Times New Roman"/>
                <w:b/>
                <w:spacing w:val="-14"/>
                <w:sz w:val="26"/>
                <w:lang w:val="ru-RU"/>
              </w:rPr>
              <w:t xml:space="preserve"> </w:t>
            </w:r>
            <w:r w:rsidR="00B00998">
              <w:rPr>
                <w:rFonts w:ascii="Times New Roman" w:eastAsia="Times New Roman" w:hAnsi="Times New Roman" w:cs="Times New Roman"/>
                <w:sz w:val="26"/>
                <w:lang w:val="ru-RU"/>
              </w:rPr>
              <w:t>50</w:t>
            </w:r>
            <w:r w:rsidR="004119C8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000</w:t>
            </w:r>
            <w:r w:rsidR="0079231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="00792311">
              <w:rPr>
                <w:rFonts w:ascii="Times New Roman" w:eastAsia="Times New Roman" w:hAnsi="Times New Roman" w:cs="Times New Roman"/>
                <w:sz w:val="26"/>
              </w:rPr>
              <w:t>USD</w:t>
            </w:r>
          </w:p>
        </w:tc>
      </w:tr>
      <w:tr w:rsidR="001C4998" w:rsidRPr="00F16331" w:rsidTr="00AF2A45">
        <w:trPr>
          <w:trHeight w:val="373"/>
        </w:trPr>
        <w:tc>
          <w:tcPr>
            <w:tcW w:w="5552" w:type="dxa"/>
          </w:tcPr>
          <w:p w:rsidR="001C4998" w:rsidRPr="00F16331" w:rsidRDefault="001C4998" w:rsidP="00AF2A45">
            <w:pPr>
              <w:spacing w:before="2"/>
              <w:ind w:left="1295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Источник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финансирования</w:t>
            </w:r>
            <w:proofErr w:type="spellEnd"/>
          </w:p>
        </w:tc>
        <w:tc>
          <w:tcPr>
            <w:tcW w:w="4042" w:type="dxa"/>
          </w:tcPr>
          <w:p w:rsidR="001C4998" w:rsidRPr="00F16331" w:rsidRDefault="001C4998" w:rsidP="00AF2A45">
            <w:pPr>
              <w:spacing w:line="300" w:lineRule="atLeast"/>
              <w:ind w:left="923" w:right="620" w:hanging="296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Объем</w:t>
            </w:r>
            <w:r w:rsidRPr="00F16331">
              <w:rPr>
                <w:rFonts w:ascii="Times New Roman" w:eastAsia="Times New Roman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финансирования </w:t>
            </w:r>
          </w:p>
        </w:tc>
      </w:tr>
      <w:tr w:rsidR="001C4998" w:rsidRPr="00F16331" w:rsidTr="00AF2A45">
        <w:trPr>
          <w:trHeight w:val="297"/>
        </w:trPr>
        <w:tc>
          <w:tcPr>
            <w:tcW w:w="5552" w:type="dxa"/>
          </w:tcPr>
          <w:p w:rsidR="001C4998" w:rsidRPr="00F16331" w:rsidRDefault="001C4998" w:rsidP="00AF2A45">
            <w:pPr>
              <w:spacing w:line="277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Средства</w:t>
            </w:r>
            <w:proofErr w:type="spellEnd"/>
            <w:r w:rsidRPr="00F16331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донора</w:t>
            </w:r>
            <w:proofErr w:type="spellEnd"/>
          </w:p>
        </w:tc>
        <w:tc>
          <w:tcPr>
            <w:tcW w:w="4042" w:type="dxa"/>
          </w:tcPr>
          <w:p w:rsidR="001C4998" w:rsidRPr="00F16331" w:rsidRDefault="00B00998" w:rsidP="00AF2A45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4</w:t>
            </w:r>
            <w:r w:rsidR="00792311">
              <w:rPr>
                <w:rFonts w:ascii="Times New Roman" w:eastAsia="Times New Roman" w:hAnsi="Times New Roman" w:cs="Times New Roman"/>
                <w:sz w:val="26"/>
              </w:rPr>
              <w:t>9 000</w:t>
            </w:r>
          </w:p>
        </w:tc>
      </w:tr>
      <w:tr w:rsidR="001C4998" w:rsidRPr="00F16331" w:rsidTr="00AF2A45">
        <w:trPr>
          <w:trHeight w:val="366"/>
        </w:trPr>
        <w:tc>
          <w:tcPr>
            <w:tcW w:w="5552" w:type="dxa"/>
          </w:tcPr>
          <w:p w:rsidR="001C4998" w:rsidRPr="00F16331" w:rsidRDefault="001C4998" w:rsidP="00AF2A45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</w:rPr>
              <w:t>Софинансирование</w:t>
            </w:r>
            <w:proofErr w:type="spellEnd"/>
          </w:p>
        </w:tc>
        <w:tc>
          <w:tcPr>
            <w:tcW w:w="4042" w:type="dxa"/>
          </w:tcPr>
          <w:p w:rsidR="001C4998" w:rsidRPr="00E07E1E" w:rsidRDefault="00792311" w:rsidP="00AF2A45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1 000</w:t>
            </w:r>
          </w:p>
        </w:tc>
      </w:tr>
      <w:tr w:rsidR="001C4998" w:rsidRPr="00F16331" w:rsidTr="00AF2A45">
        <w:trPr>
          <w:trHeight w:val="597"/>
        </w:trPr>
        <w:tc>
          <w:tcPr>
            <w:tcW w:w="9594" w:type="dxa"/>
            <w:gridSpan w:val="2"/>
          </w:tcPr>
          <w:p w:rsidR="001C4998" w:rsidRPr="00F16331" w:rsidRDefault="001C4998" w:rsidP="00AF2A45">
            <w:pPr>
              <w:spacing w:line="300" w:lineRule="exact"/>
              <w:ind w:left="107" w:right="23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10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.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Место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реализации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проекта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(область/район,</w:t>
            </w:r>
            <w:r w:rsidRPr="00F16331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город):</w:t>
            </w:r>
            <w:r w:rsidRPr="00F16331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222365, Минская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Воложинский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р-он,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аг.Раков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ул.Александра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Бестужева, 68</w:t>
            </w:r>
          </w:p>
        </w:tc>
      </w:tr>
      <w:tr w:rsidR="001C4998" w:rsidRPr="00F16331" w:rsidTr="00AF2A45">
        <w:trPr>
          <w:trHeight w:val="597"/>
        </w:trPr>
        <w:tc>
          <w:tcPr>
            <w:tcW w:w="9594" w:type="dxa"/>
            <w:gridSpan w:val="2"/>
          </w:tcPr>
          <w:p w:rsidR="00792311" w:rsidRDefault="001C4998" w:rsidP="00792311">
            <w:pPr>
              <w:spacing w:line="300" w:lineRule="exact"/>
              <w:ind w:left="107" w:right="23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11.</w:t>
            </w:r>
            <w:r w:rsidRPr="001226D8">
              <w:rPr>
                <w:lang w:val="ru-RU"/>
              </w:rPr>
              <w:t xml:space="preserve"> </w:t>
            </w:r>
            <w:r w:rsidRPr="001226D8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Заключение: </w:t>
            </w:r>
            <w:r w:rsid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в</w:t>
            </w:r>
            <w:r w:rsidR="00792311" w:rsidRP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недрение проекта </w:t>
            </w:r>
            <w:r w:rsidR="004119C8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«Спортивный островок» </w:t>
            </w:r>
            <w:r w:rsidR="00294D43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это</w:t>
            </w:r>
            <w:r w:rsidR="00792311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:</w:t>
            </w:r>
          </w:p>
          <w:p w:rsidR="00792311" w:rsidRDefault="00294D43" w:rsidP="00294D43">
            <w:pPr>
              <w:pStyle w:val="a4"/>
              <w:numPr>
                <w:ilvl w:val="0"/>
                <w:numId w:val="11"/>
              </w:numPr>
              <w:spacing w:line="300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э</w:t>
            </w:r>
            <w:r w:rsidRPr="00294D43">
              <w:rPr>
                <w:rFonts w:ascii="Times New Roman" w:eastAsia="Times New Roman" w:hAnsi="Times New Roman" w:cs="Times New Roman"/>
                <w:sz w:val="26"/>
                <w:lang w:val="ru-RU"/>
              </w:rPr>
              <w:t>моциальн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ая</w:t>
            </w:r>
            <w:proofErr w:type="spellEnd"/>
            <w:r w:rsidRPr="00294D43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разрядк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а</w:t>
            </w:r>
            <w:r w:rsidRPr="00294D43">
              <w:rPr>
                <w:rFonts w:ascii="Times New Roman" w:eastAsia="Times New Roman" w:hAnsi="Times New Roman" w:cs="Times New Roman"/>
                <w:sz w:val="26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дает в</w:t>
            </w:r>
            <w:r w:rsidRPr="00294D43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озможность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с</w:t>
            </w:r>
            <w:r w:rsidRPr="00294D43">
              <w:rPr>
                <w:rFonts w:ascii="Times New Roman" w:eastAsia="Times New Roman" w:hAnsi="Times New Roman" w:cs="Times New Roman"/>
                <w:sz w:val="26"/>
                <w:lang w:val="ru-RU"/>
              </w:rPr>
              <w:t>нижение стресса, получение удо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вольствия и «гормонов счастья»;</w:t>
            </w:r>
          </w:p>
          <w:p w:rsidR="00294D43" w:rsidRDefault="00294D43" w:rsidP="00294D43">
            <w:pPr>
              <w:pStyle w:val="a4"/>
              <w:numPr>
                <w:ilvl w:val="0"/>
                <w:numId w:val="11"/>
              </w:numPr>
              <w:spacing w:line="300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lastRenderedPageBreak/>
              <w:t>ф</w:t>
            </w:r>
            <w:r w:rsidRPr="00294D43">
              <w:rPr>
                <w:rFonts w:ascii="Times New Roman" w:eastAsia="Times New Roman" w:hAnsi="Times New Roman" w:cs="Times New Roman"/>
                <w:sz w:val="26"/>
                <w:lang w:val="ru-RU"/>
              </w:rPr>
              <w:t>изическое развитие: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у</w:t>
            </w:r>
            <w:r w:rsidRPr="00294D43">
              <w:rPr>
                <w:rFonts w:ascii="Times New Roman" w:eastAsia="Times New Roman" w:hAnsi="Times New Roman" w:cs="Times New Roman"/>
                <w:sz w:val="26"/>
                <w:lang w:val="ru-RU"/>
              </w:rPr>
              <w:t>крепление организма, развитие вынос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ливости, координации и гибкости, возможность </w:t>
            </w:r>
            <w:r w:rsidRPr="00294D43">
              <w:rPr>
                <w:rFonts w:ascii="Times New Roman" w:eastAsia="Times New Roman" w:hAnsi="Times New Roman" w:cs="Times New Roman"/>
                <w:sz w:val="26"/>
                <w:lang w:val="ru-RU"/>
              </w:rPr>
              <w:t>воспитывать характер, учиться достойн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о принимать победы и поражения;</w:t>
            </w:r>
          </w:p>
          <w:p w:rsidR="00294D43" w:rsidRDefault="00294D43" w:rsidP="00294D43">
            <w:pPr>
              <w:pStyle w:val="a4"/>
              <w:numPr>
                <w:ilvl w:val="0"/>
                <w:numId w:val="11"/>
              </w:numPr>
              <w:spacing w:line="300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с</w:t>
            </w:r>
            <w:r w:rsidRPr="00294D43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оциализация и общение: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з</w:t>
            </w:r>
            <w:r w:rsidRPr="00294D43">
              <w:rPr>
                <w:rFonts w:ascii="Times New Roman" w:eastAsia="Times New Roman" w:hAnsi="Times New Roman" w:cs="Times New Roman"/>
                <w:sz w:val="26"/>
                <w:lang w:val="ru-RU"/>
              </w:rPr>
              <w:t>аведение новых знакомств, укрепление связей внутри коман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ды или коллектива, обмен опытом;</w:t>
            </w:r>
          </w:p>
          <w:p w:rsidR="00294D43" w:rsidRPr="00294D43" w:rsidRDefault="00294D43" w:rsidP="00294D43">
            <w:pPr>
              <w:pStyle w:val="a4"/>
              <w:numPr>
                <w:ilvl w:val="0"/>
                <w:numId w:val="11"/>
              </w:numPr>
              <w:spacing w:line="300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п</w:t>
            </w:r>
            <w:r w:rsidRPr="00294D43">
              <w:rPr>
                <w:rFonts w:ascii="Times New Roman" w:eastAsia="Times New Roman" w:hAnsi="Times New Roman" w:cs="Times New Roman"/>
                <w:sz w:val="26"/>
                <w:lang w:val="ru-RU"/>
              </w:rPr>
              <w:t>сихологические аспекты: Повышение целеустремленности, уверенности в себе, дисциплины и развитие умения работать в команде.</w:t>
            </w:r>
          </w:p>
        </w:tc>
      </w:tr>
      <w:tr w:rsidR="001C4998" w:rsidRPr="00F16331" w:rsidTr="00AF2A45">
        <w:trPr>
          <w:trHeight w:val="1492"/>
        </w:trPr>
        <w:tc>
          <w:tcPr>
            <w:tcW w:w="9594" w:type="dxa"/>
            <w:gridSpan w:val="2"/>
          </w:tcPr>
          <w:p w:rsidR="001C4998" w:rsidRPr="00F16331" w:rsidRDefault="001C4998" w:rsidP="00AF2A45">
            <w:pPr>
              <w:ind w:left="107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lastRenderedPageBreak/>
              <w:t>12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.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Контактное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лицо</w:t>
            </w:r>
            <w:r w:rsidRPr="00F16331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(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инициалы,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фамилия,</w:t>
            </w:r>
            <w:r w:rsidRPr="00F16331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должность,</w:t>
            </w:r>
            <w:r w:rsidRPr="00F16331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телефон,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адрес</w:t>
            </w:r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электронной почты)</w:t>
            </w:r>
            <w:r w:rsidRPr="00F16331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:</w:t>
            </w:r>
          </w:p>
          <w:p w:rsidR="001C4998" w:rsidRPr="00F16331" w:rsidRDefault="001C4998" w:rsidP="00AF2A45">
            <w:pPr>
              <w:spacing w:line="298" w:lineRule="exact"/>
              <w:ind w:left="107" w:right="893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Ментюк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Алена Игнатьевна, директор государственного учреждения «Раковский социальный пансионат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Ислочанка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»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proofErr w:type="gramEnd"/>
            <w:r w:rsidRPr="00F16331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контакты:</w:t>
            </w:r>
            <w:r w:rsidRPr="00F16331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8(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029)3636166 </w:t>
            </w:r>
            <w:r w:rsidRPr="00F16331">
              <w:rPr>
                <w:rFonts w:ascii="Times New Roman" w:eastAsia="Times New Roman" w:hAnsi="Times New Roman" w:cs="Times New Roman"/>
                <w:sz w:val="26"/>
              </w:rPr>
              <w:t>e</w:t>
            </w:r>
            <w:r w:rsidRPr="00F16331">
              <w:rPr>
                <w:rFonts w:ascii="Times New Roman" w:eastAsia="Times New Roman" w:hAnsi="Times New Roman" w:cs="Times New Roman"/>
                <w:sz w:val="26"/>
                <w:lang w:val="ru-RU"/>
              </w:rPr>
              <w:t>-</w:t>
            </w:r>
            <w:r w:rsidRPr="00F16331">
              <w:rPr>
                <w:rFonts w:ascii="Times New Roman" w:eastAsia="Times New Roman" w:hAnsi="Times New Roman" w:cs="Times New Roman"/>
                <w:sz w:val="26"/>
              </w:rPr>
              <w:t>mail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:</w:t>
            </w:r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rakov</w:t>
            </w:r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dom</w:t>
            </w:r>
            <w:proofErr w:type="spellEnd"/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internat</w:t>
            </w:r>
            <w:proofErr w:type="spellEnd"/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yandex</w:t>
            </w:r>
            <w:proofErr w:type="spellEnd"/>
            <w:r w:rsidRPr="000A16C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</w:rPr>
              <w:t>by</w:t>
            </w:r>
          </w:p>
        </w:tc>
      </w:tr>
    </w:tbl>
    <w:p w:rsidR="001C4998" w:rsidRPr="00F16331" w:rsidRDefault="001C4998" w:rsidP="001C499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C4998" w:rsidRDefault="001C4998" w:rsidP="001C4998">
      <w:pPr>
        <w:rPr>
          <w:rFonts w:ascii="Times New Roman" w:hAnsi="Times New Roman" w:cs="Times New Roman"/>
          <w:sz w:val="28"/>
          <w:szCs w:val="28"/>
          <w:u w:val="single"/>
          <w:lang w:val="ru-BY"/>
        </w:rPr>
      </w:pPr>
    </w:p>
    <w:p w:rsidR="001C4998" w:rsidRPr="001226D8" w:rsidRDefault="001C4998" w:rsidP="001C499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BY"/>
        </w:rPr>
      </w:pPr>
    </w:p>
    <w:p w:rsidR="001C4998" w:rsidRPr="001226D8" w:rsidRDefault="001C4998" w:rsidP="001C499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70A17" w:rsidRDefault="00270A17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p w:rsidR="00247158" w:rsidRDefault="00247158"/>
    <w:sectPr w:rsidR="00247158" w:rsidSect="0033688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5DE7"/>
    <w:multiLevelType w:val="hybridMultilevel"/>
    <w:tmpl w:val="37B21788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AA37804"/>
    <w:multiLevelType w:val="hybridMultilevel"/>
    <w:tmpl w:val="E22C46D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844BD5"/>
    <w:multiLevelType w:val="multilevel"/>
    <w:tmpl w:val="EDB8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4098F"/>
    <w:multiLevelType w:val="hybridMultilevel"/>
    <w:tmpl w:val="922C3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5F75"/>
    <w:multiLevelType w:val="hybridMultilevel"/>
    <w:tmpl w:val="746A64BC"/>
    <w:lvl w:ilvl="0" w:tplc="B564642E">
      <w:start w:val="7"/>
      <w:numFmt w:val="decimal"/>
      <w:lvlText w:val="%1."/>
      <w:lvlJc w:val="left"/>
      <w:pPr>
        <w:ind w:left="362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107" w:hanging="152"/>
      </w:pPr>
      <w:rPr>
        <w:rFonts w:ascii="Wingdings" w:hAnsi="Wingdings" w:hint="default"/>
        <w:spacing w:val="0"/>
        <w:w w:val="99"/>
        <w:lang w:val="ru-RU" w:eastAsia="en-US" w:bidi="ar-SA"/>
      </w:rPr>
    </w:lvl>
    <w:lvl w:ilvl="2" w:tplc="79B81E82">
      <w:numFmt w:val="bullet"/>
      <w:lvlText w:val="•"/>
      <w:lvlJc w:val="left"/>
      <w:pPr>
        <w:ind w:left="1370" w:hanging="152"/>
      </w:pPr>
      <w:rPr>
        <w:rFonts w:hint="default"/>
        <w:lang w:val="ru-RU" w:eastAsia="en-US" w:bidi="ar-SA"/>
      </w:rPr>
    </w:lvl>
    <w:lvl w:ilvl="3" w:tplc="CD4A36E4">
      <w:numFmt w:val="bullet"/>
      <w:lvlText w:val="•"/>
      <w:lvlJc w:val="left"/>
      <w:pPr>
        <w:ind w:left="2380" w:hanging="152"/>
      </w:pPr>
      <w:rPr>
        <w:rFonts w:hint="default"/>
        <w:lang w:val="ru-RU" w:eastAsia="en-US" w:bidi="ar-SA"/>
      </w:rPr>
    </w:lvl>
    <w:lvl w:ilvl="4" w:tplc="551A3366">
      <w:numFmt w:val="bullet"/>
      <w:lvlText w:val="•"/>
      <w:lvlJc w:val="left"/>
      <w:pPr>
        <w:ind w:left="3391" w:hanging="152"/>
      </w:pPr>
      <w:rPr>
        <w:rFonts w:hint="default"/>
        <w:lang w:val="ru-RU" w:eastAsia="en-US" w:bidi="ar-SA"/>
      </w:rPr>
    </w:lvl>
    <w:lvl w:ilvl="5" w:tplc="4B3EF6E6">
      <w:numFmt w:val="bullet"/>
      <w:lvlText w:val="•"/>
      <w:lvlJc w:val="left"/>
      <w:pPr>
        <w:ind w:left="4401" w:hanging="152"/>
      </w:pPr>
      <w:rPr>
        <w:rFonts w:hint="default"/>
        <w:lang w:val="ru-RU" w:eastAsia="en-US" w:bidi="ar-SA"/>
      </w:rPr>
    </w:lvl>
    <w:lvl w:ilvl="6" w:tplc="7680AF56">
      <w:numFmt w:val="bullet"/>
      <w:lvlText w:val="•"/>
      <w:lvlJc w:val="left"/>
      <w:pPr>
        <w:ind w:left="5412" w:hanging="152"/>
      </w:pPr>
      <w:rPr>
        <w:rFonts w:hint="default"/>
        <w:lang w:val="ru-RU" w:eastAsia="en-US" w:bidi="ar-SA"/>
      </w:rPr>
    </w:lvl>
    <w:lvl w:ilvl="7" w:tplc="08CCCD60">
      <w:numFmt w:val="bullet"/>
      <w:lvlText w:val="•"/>
      <w:lvlJc w:val="left"/>
      <w:pPr>
        <w:ind w:left="6422" w:hanging="152"/>
      </w:pPr>
      <w:rPr>
        <w:rFonts w:hint="default"/>
        <w:lang w:val="ru-RU" w:eastAsia="en-US" w:bidi="ar-SA"/>
      </w:rPr>
    </w:lvl>
    <w:lvl w:ilvl="8" w:tplc="7D9E9D1E">
      <w:numFmt w:val="bullet"/>
      <w:lvlText w:val="•"/>
      <w:lvlJc w:val="left"/>
      <w:pPr>
        <w:ind w:left="7433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55E619FC"/>
    <w:multiLevelType w:val="hybridMultilevel"/>
    <w:tmpl w:val="2C58776C"/>
    <w:lvl w:ilvl="0" w:tplc="0419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63B71F30"/>
    <w:multiLevelType w:val="hybridMultilevel"/>
    <w:tmpl w:val="6324F2BA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6F9C0627"/>
    <w:multiLevelType w:val="hybridMultilevel"/>
    <w:tmpl w:val="53008C6E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70E6083A"/>
    <w:multiLevelType w:val="hybridMultilevel"/>
    <w:tmpl w:val="B882F4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66468"/>
    <w:multiLevelType w:val="hybridMultilevel"/>
    <w:tmpl w:val="895897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582357"/>
    <w:multiLevelType w:val="hybridMultilevel"/>
    <w:tmpl w:val="E132DBCA"/>
    <w:lvl w:ilvl="0" w:tplc="451CCCA6">
      <w:start w:val="5"/>
      <w:numFmt w:val="decimal"/>
      <w:lvlText w:val="%1."/>
      <w:lvlJc w:val="left"/>
      <w:pPr>
        <w:ind w:left="36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E8763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BE2E7862">
      <w:numFmt w:val="bullet"/>
      <w:lvlText w:val="•"/>
      <w:lvlJc w:val="left"/>
      <w:pPr>
        <w:ind w:left="1370" w:hanging="152"/>
      </w:pPr>
      <w:rPr>
        <w:rFonts w:hint="default"/>
        <w:lang w:val="ru-RU" w:eastAsia="en-US" w:bidi="ar-SA"/>
      </w:rPr>
    </w:lvl>
    <w:lvl w:ilvl="3" w:tplc="E9C490A2">
      <w:numFmt w:val="bullet"/>
      <w:lvlText w:val="•"/>
      <w:lvlJc w:val="left"/>
      <w:pPr>
        <w:ind w:left="2380" w:hanging="152"/>
      </w:pPr>
      <w:rPr>
        <w:rFonts w:hint="default"/>
        <w:lang w:val="ru-RU" w:eastAsia="en-US" w:bidi="ar-SA"/>
      </w:rPr>
    </w:lvl>
    <w:lvl w:ilvl="4" w:tplc="3C760F6A">
      <w:numFmt w:val="bullet"/>
      <w:lvlText w:val="•"/>
      <w:lvlJc w:val="left"/>
      <w:pPr>
        <w:ind w:left="3391" w:hanging="152"/>
      </w:pPr>
      <w:rPr>
        <w:rFonts w:hint="default"/>
        <w:lang w:val="ru-RU" w:eastAsia="en-US" w:bidi="ar-SA"/>
      </w:rPr>
    </w:lvl>
    <w:lvl w:ilvl="5" w:tplc="CD5AAE52">
      <w:numFmt w:val="bullet"/>
      <w:lvlText w:val="•"/>
      <w:lvlJc w:val="left"/>
      <w:pPr>
        <w:ind w:left="4401" w:hanging="152"/>
      </w:pPr>
      <w:rPr>
        <w:rFonts w:hint="default"/>
        <w:lang w:val="ru-RU" w:eastAsia="en-US" w:bidi="ar-SA"/>
      </w:rPr>
    </w:lvl>
    <w:lvl w:ilvl="6" w:tplc="3678EDBC">
      <w:numFmt w:val="bullet"/>
      <w:lvlText w:val="•"/>
      <w:lvlJc w:val="left"/>
      <w:pPr>
        <w:ind w:left="5412" w:hanging="152"/>
      </w:pPr>
      <w:rPr>
        <w:rFonts w:hint="default"/>
        <w:lang w:val="ru-RU" w:eastAsia="en-US" w:bidi="ar-SA"/>
      </w:rPr>
    </w:lvl>
    <w:lvl w:ilvl="7" w:tplc="EEF0FE52">
      <w:numFmt w:val="bullet"/>
      <w:lvlText w:val="•"/>
      <w:lvlJc w:val="left"/>
      <w:pPr>
        <w:ind w:left="6422" w:hanging="152"/>
      </w:pPr>
      <w:rPr>
        <w:rFonts w:hint="default"/>
        <w:lang w:val="ru-RU" w:eastAsia="en-US" w:bidi="ar-SA"/>
      </w:rPr>
    </w:lvl>
    <w:lvl w:ilvl="8" w:tplc="3E606098">
      <w:numFmt w:val="bullet"/>
      <w:lvlText w:val="•"/>
      <w:lvlJc w:val="left"/>
      <w:pPr>
        <w:ind w:left="7433" w:hanging="15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EE"/>
    <w:rsid w:val="001C4998"/>
    <w:rsid w:val="0021679C"/>
    <w:rsid w:val="00247158"/>
    <w:rsid w:val="00270A17"/>
    <w:rsid w:val="00294D43"/>
    <w:rsid w:val="0033688F"/>
    <w:rsid w:val="004119C8"/>
    <w:rsid w:val="004B6AEE"/>
    <w:rsid w:val="0064160B"/>
    <w:rsid w:val="00643B26"/>
    <w:rsid w:val="00792311"/>
    <w:rsid w:val="00B00998"/>
    <w:rsid w:val="00D15665"/>
    <w:rsid w:val="00D1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E62E9-47C6-4D52-A0EB-1084D8BF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C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</dc:creator>
  <cp:keywords/>
  <dc:description/>
  <cp:lastModifiedBy>rakov</cp:lastModifiedBy>
  <cp:revision>4</cp:revision>
  <dcterms:created xsi:type="dcterms:W3CDTF">2026-01-25T13:26:00Z</dcterms:created>
  <dcterms:modified xsi:type="dcterms:W3CDTF">2026-01-25T18:10:00Z</dcterms:modified>
</cp:coreProperties>
</file>